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95D81" w:rsidRDefault="00000000">
      <w:pPr>
        <w:spacing w:before="240" w:after="240"/>
      </w:pPr>
      <w:r>
        <w:rPr>
          <w:b/>
        </w:rPr>
        <w:t>Lesson Plan</w:t>
      </w:r>
      <w:r>
        <w:t xml:space="preserve"> – English II</w:t>
      </w:r>
    </w:p>
    <w:p w14:paraId="00000002" w14:textId="77777777" w:rsidR="00F95D81" w:rsidRDefault="00000000">
      <w:pPr>
        <w:spacing w:before="240" w:after="240"/>
      </w:pPr>
      <w:r>
        <w:rPr>
          <w:b/>
        </w:rPr>
        <w:t>Instructors:</w:t>
      </w:r>
      <w:r>
        <w:t xml:space="preserve"> Messinger, Pena, Shariff, Swart</w:t>
      </w:r>
    </w:p>
    <w:p w14:paraId="00000003" w14:textId="77777777" w:rsidR="00F95D81" w:rsidRDefault="00000000">
      <w:pPr>
        <w:spacing w:before="240" w:after="240"/>
      </w:pPr>
      <w:r>
        <w:rPr>
          <w:b/>
        </w:rPr>
        <w:t>Course:</w:t>
      </w:r>
      <w:r>
        <w:t xml:space="preserve"> English II</w:t>
      </w:r>
    </w:p>
    <w:p w14:paraId="00000004" w14:textId="77777777" w:rsidR="00F95D81" w:rsidRDefault="00000000">
      <w:pPr>
        <w:spacing w:before="240" w:after="240"/>
      </w:pPr>
      <w:r>
        <w:rPr>
          <w:b/>
        </w:rPr>
        <w:t>Unit Name:</w:t>
      </w:r>
      <w:r>
        <w:t xml:space="preserve"> News and Media Studies</w:t>
      </w:r>
    </w:p>
    <w:p w14:paraId="00000005" w14:textId="77777777" w:rsidR="00F95D81" w:rsidRDefault="00000000">
      <w:pPr>
        <w:spacing w:before="240" w:after="240"/>
      </w:pPr>
      <w:r>
        <w:rPr>
          <w:b/>
        </w:rPr>
        <w:t>Dates:</w:t>
      </w:r>
      <w:r>
        <w:t xml:space="preserve"> May 1, 2023- May 5, 2023</w:t>
      </w:r>
    </w:p>
    <w:p w14:paraId="00000006" w14:textId="77777777" w:rsidR="00F95D81" w:rsidRDefault="00000000">
      <w:pPr>
        <w:spacing w:before="240" w:after="240" w:line="240" w:lineRule="auto"/>
        <w:rPr>
          <w:b/>
        </w:rPr>
      </w:pPr>
      <w:r>
        <w:rPr>
          <w:b/>
        </w:rPr>
        <w:t>Major TEKS for this week:</w:t>
      </w:r>
    </w:p>
    <w:p w14:paraId="00000007" w14:textId="77777777" w:rsidR="00F95D81" w:rsidRDefault="00000000">
      <w:pPr>
        <w:shd w:val="clear" w:color="auto" w:fill="FFFFFF"/>
        <w:rPr>
          <w:sz w:val="20"/>
          <w:szCs w:val="20"/>
        </w:rPr>
      </w:pPr>
      <w:r>
        <w:rPr>
          <w:b/>
          <w:sz w:val="20"/>
          <w:szCs w:val="20"/>
        </w:rPr>
        <w:t>ELA.10.11.</w:t>
      </w:r>
      <w:proofErr w:type="gramStart"/>
      <w:r>
        <w:rPr>
          <w:b/>
          <w:sz w:val="20"/>
          <w:szCs w:val="20"/>
        </w:rPr>
        <w:t>G.i</w:t>
      </w:r>
      <w:proofErr w:type="gramEnd"/>
      <w:r>
        <w:rPr>
          <w:sz w:val="20"/>
          <w:szCs w:val="20"/>
        </w:rPr>
        <w:t xml:space="preserve"> Examine sources for credibility and bias, including omission.</w:t>
      </w:r>
    </w:p>
    <w:p w14:paraId="00000008" w14:textId="77777777" w:rsidR="00F95D81" w:rsidRDefault="00000000">
      <w:pPr>
        <w:shd w:val="clear" w:color="auto" w:fill="FFFFFF"/>
      </w:pPr>
      <w:r>
        <w:rPr>
          <w:b/>
          <w:sz w:val="20"/>
          <w:szCs w:val="20"/>
        </w:rPr>
        <w:t>ELA.10.11.</w:t>
      </w:r>
      <w:proofErr w:type="gramStart"/>
      <w:r>
        <w:rPr>
          <w:b/>
          <w:sz w:val="20"/>
          <w:szCs w:val="20"/>
        </w:rPr>
        <w:t>G.ii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Examine sources for faulty reasoning such as incorrect premise, hasty generalizations, and either-or. </w:t>
      </w:r>
    </w:p>
    <w:p w14:paraId="00000009" w14:textId="77777777" w:rsidR="00F95D81" w:rsidRDefault="00000000">
      <w:pPr>
        <w:spacing w:before="240" w:after="240"/>
      </w:pPr>
      <w:r>
        <w:t>Monday</w:t>
      </w:r>
    </w:p>
    <w:p w14:paraId="0000000A" w14:textId="77777777" w:rsidR="00F95D81" w:rsidRDefault="00000000">
      <w:pPr>
        <w:spacing w:before="240" w:after="240"/>
        <w:rPr>
          <w:b/>
        </w:rPr>
      </w:pPr>
      <w:r>
        <w:rPr>
          <w:b/>
        </w:rPr>
        <w:t>Daily Objective</w:t>
      </w:r>
    </w:p>
    <w:p w14:paraId="0000000B" w14:textId="77777777" w:rsidR="00F95D81" w:rsidRDefault="00000000">
      <w:pPr>
        <w:spacing w:before="240" w:after="240"/>
      </w:pPr>
      <w:r>
        <w:t>Students will understand many logical fallacy techniques.</w:t>
      </w:r>
    </w:p>
    <w:p w14:paraId="0000000C" w14:textId="77777777" w:rsidR="00F95D81" w:rsidRDefault="00000000">
      <w:pPr>
        <w:spacing w:before="240" w:after="240"/>
        <w:rPr>
          <w:b/>
        </w:rPr>
      </w:pPr>
      <w:r>
        <w:rPr>
          <w:b/>
        </w:rPr>
        <w:t>Agenda</w:t>
      </w:r>
    </w:p>
    <w:p w14:paraId="0000000D" w14:textId="77777777" w:rsidR="00F95D81" w:rsidRDefault="00000000">
      <w:pPr>
        <w:numPr>
          <w:ilvl w:val="0"/>
          <w:numId w:val="1"/>
        </w:numPr>
        <w:spacing w:before="240"/>
      </w:pPr>
      <w:r>
        <w:t xml:space="preserve">Stations: At each station students will use an example of a logical fallacy shown in a comic to work together to define the fallacies. </w:t>
      </w:r>
    </w:p>
    <w:p w14:paraId="0000000E" w14:textId="77777777" w:rsidR="00F95D81" w:rsidRDefault="00000000">
      <w:pPr>
        <w:numPr>
          <w:ilvl w:val="1"/>
          <w:numId w:val="1"/>
        </w:numPr>
      </w:pPr>
      <w:r>
        <w:t>False Premise</w:t>
      </w:r>
    </w:p>
    <w:p w14:paraId="0000000F" w14:textId="77777777" w:rsidR="00F95D81" w:rsidRDefault="00000000">
      <w:pPr>
        <w:numPr>
          <w:ilvl w:val="1"/>
          <w:numId w:val="1"/>
        </w:numPr>
      </w:pPr>
      <w:r>
        <w:t>False Dilemma</w:t>
      </w:r>
    </w:p>
    <w:p w14:paraId="00000010" w14:textId="77777777" w:rsidR="00F95D81" w:rsidRDefault="00000000">
      <w:pPr>
        <w:numPr>
          <w:ilvl w:val="1"/>
          <w:numId w:val="1"/>
        </w:numPr>
      </w:pPr>
      <w:r>
        <w:t>Correlation-Causation</w:t>
      </w:r>
    </w:p>
    <w:p w14:paraId="00000011" w14:textId="77777777" w:rsidR="00F95D81" w:rsidRDefault="00000000">
      <w:pPr>
        <w:numPr>
          <w:ilvl w:val="1"/>
          <w:numId w:val="1"/>
        </w:numPr>
      </w:pPr>
      <w:r>
        <w:t>False authority</w:t>
      </w:r>
    </w:p>
    <w:p w14:paraId="00000012" w14:textId="77777777" w:rsidR="00F95D81" w:rsidRDefault="00000000">
      <w:pPr>
        <w:numPr>
          <w:ilvl w:val="1"/>
          <w:numId w:val="1"/>
        </w:numPr>
      </w:pPr>
      <w:r>
        <w:t>Slippery Slope</w:t>
      </w:r>
    </w:p>
    <w:p w14:paraId="00000013" w14:textId="77777777" w:rsidR="00F95D81" w:rsidRDefault="00000000">
      <w:pPr>
        <w:numPr>
          <w:ilvl w:val="1"/>
          <w:numId w:val="1"/>
        </w:numPr>
        <w:spacing w:after="240"/>
      </w:pPr>
      <w:r>
        <w:t>Hasty Generalization</w:t>
      </w:r>
    </w:p>
    <w:p w14:paraId="00000014" w14:textId="77777777" w:rsidR="00F95D81" w:rsidRDefault="00000000">
      <w:pPr>
        <w:spacing w:before="240" w:after="240"/>
        <w:rPr>
          <w:b/>
        </w:rPr>
      </w:pPr>
      <w:r>
        <w:rPr>
          <w:b/>
        </w:rPr>
        <w:t>Formative Assessment</w:t>
      </w:r>
    </w:p>
    <w:p w14:paraId="00000015" w14:textId="77777777" w:rsidR="00F95D81" w:rsidRDefault="00000000">
      <w:pPr>
        <w:spacing w:before="240" w:after="240"/>
      </w:pPr>
      <w:r>
        <w:t>Stations</w:t>
      </w:r>
    </w:p>
    <w:p w14:paraId="00000016" w14:textId="77777777" w:rsidR="00F95D81" w:rsidRDefault="00000000">
      <w:pPr>
        <w:spacing w:before="240" w:after="240"/>
        <w:rPr>
          <w:b/>
        </w:rPr>
      </w:pPr>
      <w:r>
        <w:rPr>
          <w:b/>
        </w:rPr>
        <w:t>Modifications</w:t>
      </w:r>
    </w:p>
    <w:p w14:paraId="00000017" w14:textId="77777777" w:rsidR="00F95D81" w:rsidRDefault="00000000">
      <w:pPr>
        <w:spacing w:before="240" w:after="240"/>
      </w:pPr>
      <w:r>
        <w:t xml:space="preserve">Teacher instructions, Students can work together for added support, </w:t>
      </w:r>
    </w:p>
    <w:p w14:paraId="00000018" w14:textId="77777777" w:rsidR="00F95D81" w:rsidRDefault="00000000">
      <w:pPr>
        <w:spacing w:before="240" w:after="240"/>
        <w:rPr>
          <w:b/>
        </w:rPr>
      </w:pPr>
      <w:r>
        <w:rPr>
          <w:b/>
        </w:rPr>
        <w:t>Follow Up</w:t>
      </w:r>
    </w:p>
    <w:p w14:paraId="00000019" w14:textId="77777777" w:rsidR="00F95D81" w:rsidRDefault="00000000">
      <w:pPr>
        <w:spacing w:before="240" w:after="240"/>
        <w:rPr>
          <w:b/>
        </w:rPr>
      </w:pPr>
      <w:r>
        <w:t>Students will build on their understanding of logical fallacies through the examination of news sources and their credibility.</w:t>
      </w:r>
    </w:p>
    <w:p w14:paraId="0000001A" w14:textId="77777777" w:rsidR="00F95D81" w:rsidRDefault="00F95D81">
      <w:pPr>
        <w:spacing w:before="240" w:after="240"/>
      </w:pPr>
    </w:p>
    <w:p w14:paraId="0000001B" w14:textId="77777777" w:rsidR="00F95D81" w:rsidRDefault="00000000">
      <w:pPr>
        <w:spacing w:before="240" w:after="240"/>
      </w:pPr>
      <w:r>
        <w:lastRenderedPageBreak/>
        <w:t>Tuesday/Wednesday/Thursday</w:t>
      </w:r>
    </w:p>
    <w:p w14:paraId="0000001C" w14:textId="77777777" w:rsidR="00F95D81" w:rsidRDefault="00F95D81">
      <w:pPr>
        <w:spacing w:before="240" w:after="240"/>
      </w:pPr>
    </w:p>
    <w:p w14:paraId="0000001D" w14:textId="77777777" w:rsidR="00F95D81" w:rsidRDefault="00000000">
      <w:pPr>
        <w:spacing w:before="240" w:after="240"/>
        <w:rPr>
          <w:b/>
        </w:rPr>
      </w:pPr>
      <w:r>
        <w:rPr>
          <w:b/>
        </w:rPr>
        <w:t>Daily Objective</w:t>
      </w:r>
    </w:p>
    <w:p w14:paraId="0000001E" w14:textId="77777777" w:rsidR="00F95D81" w:rsidRDefault="00000000">
      <w:pPr>
        <w:spacing w:before="240" w:after="240"/>
      </w:pPr>
      <w:r>
        <w:t xml:space="preserve">Students will review misinformation and how to avoid it with the use of </w:t>
      </w:r>
      <w:proofErr w:type="spellStart"/>
      <w:r>
        <w:t>Checkology</w:t>
      </w:r>
      <w:proofErr w:type="spellEnd"/>
      <w:r>
        <w:t xml:space="preserve">. </w:t>
      </w:r>
    </w:p>
    <w:p w14:paraId="0000001F" w14:textId="77777777" w:rsidR="00F95D81" w:rsidRDefault="00000000">
      <w:pPr>
        <w:spacing w:before="240" w:after="240"/>
        <w:rPr>
          <w:b/>
        </w:rPr>
      </w:pPr>
      <w:r>
        <w:rPr>
          <w:b/>
        </w:rPr>
        <w:t>Agenda</w:t>
      </w:r>
    </w:p>
    <w:p w14:paraId="00000020" w14:textId="77777777" w:rsidR="00F95D81" w:rsidRDefault="00000000">
      <w:pPr>
        <w:numPr>
          <w:ilvl w:val="0"/>
          <w:numId w:val="2"/>
        </w:numPr>
        <w:spacing w:before="240" w:after="240"/>
      </w:pPr>
      <w:proofErr w:type="spellStart"/>
      <w:r>
        <w:t>Checkology</w:t>
      </w:r>
      <w:proofErr w:type="spellEnd"/>
      <w:r>
        <w:t xml:space="preserve">: Misinformation </w:t>
      </w:r>
    </w:p>
    <w:p w14:paraId="00000021" w14:textId="77777777" w:rsidR="00F95D81" w:rsidRDefault="00000000">
      <w:pPr>
        <w:spacing w:before="240" w:after="240"/>
        <w:rPr>
          <w:b/>
        </w:rPr>
      </w:pPr>
      <w:r>
        <w:rPr>
          <w:b/>
        </w:rPr>
        <w:t>Formative Assessment</w:t>
      </w:r>
    </w:p>
    <w:p w14:paraId="00000022" w14:textId="77777777" w:rsidR="00F95D81" w:rsidRDefault="00000000">
      <w:pPr>
        <w:spacing w:before="240" w:after="240"/>
      </w:pPr>
      <w:r>
        <w:t xml:space="preserve">Videos and questions included in </w:t>
      </w:r>
      <w:proofErr w:type="spellStart"/>
      <w:proofErr w:type="gramStart"/>
      <w:r>
        <w:t>checkology</w:t>
      </w:r>
      <w:proofErr w:type="spellEnd"/>
      <w:proofErr w:type="gramEnd"/>
    </w:p>
    <w:p w14:paraId="00000023" w14:textId="77777777" w:rsidR="00F95D81" w:rsidRDefault="00000000">
      <w:pPr>
        <w:spacing w:before="240" w:after="240"/>
        <w:rPr>
          <w:b/>
        </w:rPr>
      </w:pPr>
      <w:r>
        <w:rPr>
          <w:b/>
        </w:rPr>
        <w:t>Modifications</w:t>
      </w:r>
    </w:p>
    <w:p w14:paraId="00000024" w14:textId="77777777" w:rsidR="00F95D81" w:rsidRDefault="00000000">
      <w:pPr>
        <w:spacing w:before="240" w:after="240"/>
      </w:pPr>
      <w:r>
        <w:t xml:space="preserve">Students will have subtitles and the ability to slow down or speed up recordings of information as needed. </w:t>
      </w:r>
    </w:p>
    <w:p w14:paraId="00000025" w14:textId="77777777" w:rsidR="00F95D81" w:rsidRDefault="00000000">
      <w:pPr>
        <w:spacing w:before="240" w:after="240"/>
        <w:rPr>
          <w:b/>
        </w:rPr>
      </w:pPr>
      <w:r>
        <w:rPr>
          <w:b/>
        </w:rPr>
        <w:t>Extension</w:t>
      </w:r>
    </w:p>
    <w:p w14:paraId="00000026" w14:textId="77777777" w:rsidR="00F95D81" w:rsidRDefault="00000000">
      <w:pPr>
        <w:spacing w:before="240" w:after="240"/>
      </w:pPr>
      <w:r>
        <w:t xml:space="preserve">Extra Credit: Choosing another </w:t>
      </w:r>
      <w:proofErr w:type="spellStart"/>
      <w:r>
        <w:t>Checkology</w:t>
      </w:r>
      <w:proofErr w:type="spellEnd"/>
      <w:r>
        <w:t xml:space="preserve"> course to </w:t>
      </w:r>
      <w:proofErr w:type="gramStart"/>
      <w:r>
        <w:t>complete</w:t>
      </w:r>
      <w:proofErr w:type="gramEnd"/>
    </w:p>
    <w:p w14:paraId="00000027" w14:textId="77777777" w:rsidR="00F95D81" w:rsidRDefault="00000000">
      <w:pPr>
        <w:spacing w:before="240" w:after="240"/>
        <w:rPr>
          <w:b/>
        </w:rPr>
      </w:pPr>
      <w:r>
        <w:rPr>
          <w:b/>
        </w:rPr>
        <w:t>Follow Up</w:t>
      </w:r>
    </w:p>
    <w:p w14:paraId="00000028" w14:textId="77777777" w:rsidR="00F95D81" w:rsidRDefault="00000000">
      <w:pPr>
        <w:spacing w:before="240" w:after="240"/>
      </w:pPr>
      <w:r>
        <w:t>Students will use their knowledge of misinformation for major.</w:t>
      </w:r>
    </w:p>
    <w:p w14:paraId="00000029" w14:textId="77777777" w:rsidR="00F95D81" w:rsidRDefault="00F95D81">
      <w:pPr>
        <w:spacing w:before="240" w:after="240"/>
      </w:pPr>
    </w:p>
    <w:p w14:paraId="0000002A" w14:textId="77777777" w:rsidR="00F95D81" w:rsidRDefault="00000000">
      <w:pPr>
        <w:spacing w:before="240" w:after="240"/>
      </w:pPr>
      <w:r>
        <w:t>Friday</w:t>
      </w:r>
    </w:p>
    <w:p w14:paraId="0000002B" w14:textId="77777777" w:rsidR="00F95D81" w:rsidRDefault="00000000">
      <w:pPr>
        <w:spacing w:before="240" w:after="240"/>
        <w:rPr>
          <w:b/>
        </w:rPr>
      </w:pPr>
      <w:r>
        <w:rPr>
          <w:b/>
        </w:rPr>
        <w:t>Daily Objective</w:t>
      </w:r>
    </w:p>
    <w:p w14:paraId="0000002C" w14:textId="77777777" w:rsidR="00F95D81" w:rsidRDefault="00000000">
      <w:pPr>
        <w:spacing w:before="240" w:after="240"/>
      </w:pPr>
      <w:r>
        <w:t>Students will be assessed on their knowledge of logical fallacies and misinformation.</w:t>
      </w:r>
    </w:p>
    <w:p w14:paraId="0000002D" w14:textId="77777777" w:rsidR="00F95D81" w:rsidRDefault="00000000">
      <w:pPr>
        <w:spacing w:before="240" w:after="240"/>
        <w:rPr>
          <w:b/>
        </w:rPr>
      </w:pPr>
      <w:r>
        <w:rPr>
          <w:b/>
        </w:rPr>
        <w:t>Agenda</w:t>
      </w:r>
    </w:p>
    <w:p w14:paraId="0000002E" w14:textId="77777777" w:rsidR="00F95D81" w:rsidRDefault="00000000">
      <w:pPr>
        <w:numPr>
          <w:ilvl w:val="0"/>
          <w:numId w:val="3"/>
        </w:numPr>
        <w:spacing w:before="240"/>
      </w:pPr>
      <w:r>
        <w:t>Warm Up:</w:t>
      </w:r>
    </w:p>
    <w:p w14:paraId="0000002F" w14:textId="77777777" w:rsidR="00F95D81" w:rsidRDefault="00000000">
      <w:pPr>
        <w:numPr>
          <w:ilvl w:val="0"/>
          <w:numId w:val="3"/>
        </w:numPr>
        <w:spacing w:after="240"/>
      </w:pPr>
      <w:r>
        <w:t>Logical Fallacies and Misinformation Major</w:t>
      </w:r>
    </w:p>
    <w:p w14:paraId="00000030" w14:textId="77777777" w:rsidR="00F95D81" w:rsidRDefault="00000000">
      <w:pPr>
        <w:spacing w:before="240" w:after="240"/>
        <w:rPr>
          <w:b/>
        </w:rPr>
      </w:pPr>
      <w:r>
        <w:rPr>
          <w:b/>
        </w:rPr>
        <w:t>Formative Assessment</w:t>
      </w:r>
    </w:p>
    <w:p w14:paraId="00000031" w14:textId="77777777" w:rsidR="00F95D81" w:rsidRDefault="00000000">
      <w:pPr>
        <w:spacing w:before="240" w:after="240"/>
      </w:pPr>
      <w:r>
        <w:t xml:space="preserve">Warm Up, </w:t>
      </w:r>
    </w:p>
    <w:p w14:paraId="00000032" w14:textId="77777777" w:rsidR="00F95D81" w:rsidRDefault="00000000">
      <w:pPr>
        <w:spacing w:before="240" w:after="240"/>
        <w:rPr>
          <w:b/>
        </w:rPr>
      </w:pPr>
      <w:r>
        <w:rPr>
          <w:b/>
        </w:rPr>
        <w:t>Modifications</w:t>
      </w:r>
    </w:p>
    <w:p w14:paraId="00000033" w14:textId="77777777" w:rsidR="00F95D81" w:rsidRDefault="00000000">
      <w:pPr>
        <w:spacing w:before="240" w:after="240"/>
      </w:pPr>
      <w:r>
        <w:lastRenderedPageBreak/>
        <w:t xml:space="preserve">Students will have testing modifications as directed from 504s and IEPs. </w:t>
      </w:r>
    </w:p>
    <w:p w14:paraId="00000034" w14:textId="77777777" w:rsidR="00F95D81" w:rsidRDefault="00000000">
      <w:pPr>
        <w:spacing w:before="240" w:after="240"/>
      </w:pPr>
      <w:r>
        <w:rPr>
          <w:b/>
        </w:rPr>
        <w:t>Follow Up</w:t>
      </w:r>
    </w:p>
    <w:sectPr w:rsidR="00F95D81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BD158" w14:textId="77777777" w:rsidR="001E5C70" w:rsidRDefault="001E5C70">
      <w:pPr>
        <w:spacing w:line="240" w:lineRule="auto"/>
      </w:pPr>
      <w:r>
        <w:separator/>
      </w:r>
    </w:p>
  </w:endnote>
  <w:endnote w:type="continuationSeparator" w:id="0">
    <w:p w14:paraId="62CFBB8A" w14:textId="77777777" w:rsidR="001E5C70" w:rsidRDefault="001E5C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77777777" w:rsidR="00F95D81" w:rsidRDefault="00F95D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797A2" w14:textId="77777777" w:rsidR="001E5C70" w:rsidRDefault="001E5C70">
      <w:pPr>
        <w:spacing w:line="240" w:lineRule="auto"/>
      </w:pPr>
      <w:r>
        <w:separator/>
      </w:r>
    </w:p>
  </w:footnote>
  <w:footnote w:type="continuationSeparator" w:id="0">
    <w:p w14:paraId="1D0E6A36" w14:textId="77777777" w:rsidR="001E5C70" w:rsidRDefault="001E5C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21199"/>
    <w:multiLevelType w:val="multilevel"/>
    <w:tmpl w:val="B04018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79C3EAA"/>
    <w:multiLevelType w:val="multilevel"/>
    <w:tmpl w:val="79AE83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B044C32"/>
    <w:multiLevelType w:val="multilevel"/>
    <w:tmpl w:val="C54CA3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47906750">
    <w:abstractNumId w:val="0"/>
  </w:num>
  <w:num w:numId="2" w16cid:durableId="1845439407">
    <w:abstractNumId w:val="1"/>
  </w:num>
  <w:num w:numId="3" w16cid:durableId="493491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D81"/>
    <w:rsid w:val="001E5C70"/>
    <w:rsid w:val="00F95D81"/>
    <w:rsid w:val="00FB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89BC12-C626-47DA-B281-DD875A30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Messinger, Marjorie Q</dc:creator>
  <cp:lastModifiedBy>Messinger, Marjorie Q</cp:lastModifiedBy>
  <cp:revision>2</cp:revision>
  <dcterms:created xsi:type="dcterms:W3CDTF">2023-05-01T01:52:00Z</dcterms:created>
  <dcterms:modified xsi:type="dcterms:W3CDTF">2023-05-01T01:52:00Z</dcterms:modified>
</cp:coreProperties>
</file>